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425E42" w:rsidRPr="00425E42" w:rsidTr="000D7E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5E42" w:rsidRPr="00425E42" w:rsidRDefault="00425E42" w:rsidP="0042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25E42" w:rsidRPr="00425E42" w:rsidTr="000D7E64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74"/>
              <w:gridCol w:w="171"/>
            </w:tblGrid>
            <w:tr w:rsidR="00425E42" w:rsidRPr="00425E42" w:rsidTr="00425E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54794" w:rsidRDefault="00E54794" w:rsidP="00E547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  <w:proofErr w:type="spellStart"/>
                  <w:r>
                    <w:rPr>
                      <w:b/>
                      <w:bCs/>
                      <w:color w:val="000099"/>
                    </w:rPr>
                    <w:t>Pharmaquip</w:t>
                  </w:r>
                  <w:proofErr w:type="spellEnd"/>
                  <w:r>
                    <w:rPr>
                      <w:b/>
                      <w:bCs/>
                      <w:color w:val="000099"/>
                    </w:rPr>
                    <w:t xml:space="preserve"> Engineering Works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 </w:t>
                  </w:r>
                  <w:r w:rsidR="000D7E6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was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>Established in the year 1990</w:t>
                  </w:r>
                  <w:r w:rsidR="00425E42"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 by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Mr. </w:t>
                  </w:r>
                  <w:r>
                    <w:rPr>
                      <w:b/>
                      <w:bCs/>
                    </w:rPr>
                    <w:t xml:space="preserve">Rajiv </w:t>
                  </w:r>
                  <w:proofErr w:type="spellStart"/>
                  <w:r>
                    <w:rPr>
                      <w:b/>
                      <w:bCs/>
                    </w:rPr>
                    <w:t>B.Shelar</w:t>
                  </w:r>
                  <w:proofErr w:type="spellEnd"/>
                  <w:r w:rsidR="00425E42"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,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with a vision to become one of the leading </w:t>
                  </w:r>
                  <w:r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>manufacture</w:t>
                  </w:r>
                  <w:r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>rs of</w:t>
                  </w:r>
                  <w:r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 xml:space="preserve"> pharmaceutical process </w:t>
                  </w:r>
                  <w:r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>e</w:t>
                  </w:r>
                  <w:r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>quipment</w:t>
                  </w:r>
                  <w:r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 xml:space="preserve">. &amp; </w:t>
                  </w:r>
                  <w:r w:rsidR="00425E42"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>to introduce blending technologies for granules.</w:t>
                  </w:r>
                </w:p>
                <w:p w:rsidR="00E54794" w:rsidRDefault="00E54794" w:rsidP="00E547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</w:pPr>
                  <w:proofErr w:type="spellStart"/>
                  <w:r>
                    <w:rPr>
                      <w:b/>
                      <w:bCs/>
                      <w:color w:val="000099"/>
                    </w:rPr>
                    <w:t>Pharmaquip</w:t>
                  </w:r>
                  <w:proofErr w:type="spellEnd"/>
                  <w:r>
                    <w:rPr>
                      <w:b/>
                      <w:bCs/>
                      <w:color w:val="000099"/>
                    </w:rPr>
                    <w:t xml:space="preserve"> Engineering Works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 </w:t>
                  </w:r>
                  <w:r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 xml:space="preserve">produces a </w:t>
                  </w:r>
                  <w:r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>wide</w:t>
                  </w:r>
                  <w:r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 xml:space="preserve"> range of equipment including rapid mixer granulators, fluid bed driers and processors, mills, blenders, coaters &amp; turnkey solids and liquids manufacturing systems</w:t>
                  </w:r>
                  <w:r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>.</w:t>
                  </w:r>
                </w:p>
                <w:p w:rsidR="00425E42" w:rsidRPr="00425E42" w:rsidRDefault="00E54794" w:rsidP="004959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>I</w:t>
                  </w:r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t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also </w:t>
                  </w:r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acts as solution provider to the pharmaceutical process industries related to Formulations, APIs, Liquids, </w:t>
                  </w:r>
                  <w:proofErr w:type="spellStart"/>
                  <w:proofErr w:type="gramStart"/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>Oinments</w:t>
                  </w:r>
                  <w:proofErr w:type="spellEnd"/>
                  <w:proofErr w:type="gramEnd"/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 &amp; </w:t>
                  </w:r>
                  <w:proofErr w:type="spellStart"/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>Gelatins</w:t>
                  </w:r>
                  <w:proofErr w:type="spellEnd"/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. </w:t>
                  </w:r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br/>
                  </w:r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br/>
                  </w:r>
                  <w:r w:rsidR="00425E42"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br/>
                  </w:r>
                  <w:proofErr w:type="spellStart"/>
                  <w:r>
                    <w:rPr>
                      <w:b/>
                      <w:bCs/>
                      <w:color w:val="000099"/>
                    </w:rPr>
                    <w:t>Pharmaquip</w:t>
                  </w:r>
                  <w:proofErr w:type="spellEnd"/>
                  <w:r>
                    <w:rPr>
                      <w:b/>
                      <w:bCs/>
                      <w:color w:val="000099"/>
                    </w:rPr>
                    <w:t xml:space="preserve"> Engineering </w:t>
                  </w:r>
                  <w:proofErr w:type="gramStart"/>
                  <w:r>
                    <w:rPr>
                      <w:b/>
                      <w:bCs/>
                      <w:color w:val="000099"/>
                    </w:rPr>
                    <w:t>Works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  ensures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 the highest quality standards by </w:t>
                  </w:r>
                  <w:r w:rsidR="00425E42"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Engineering excellence, innovative design and stringent quality control </w:t>
                  </w:r>
                  <w:r w:rsidR="0049599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9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425E42" w:rsidRPr="00425E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5E42" w:rsidRPr="00425E42" w:rsidRDefault="00425E42" w:rsidP="00425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:rsidR="00425E42" w:rsidRPr="00425E42" w:rsidRDefault="00425E42" w:rsidP="00425E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</w:p>
              </w:tc>
            </w:tr>
            <w:tr w:rsidR="00425E42" w:rsidRPr="00425E42" w:rsidTr="00425E4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5990" w:rsidRDefault="00425E42" w:rsidP="004959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</w:pPr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br/>
                    <w:t xml:space="preserve">All machines are fully assembled, load trial conducted, checked by our inspection engineers and a proper inspection report is made for the records. </w:t>
                  </w:r>
                  <w:r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br/>
                  </w:r>
                  <w:r w:rsidR="00495990" w:rsidRPr="00425E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br/>
                  </w:r>
                  <w:proofErr w:type="spellStart"/>
                  <w:r w:rsidR="00495990">
                    <w:rPr>
                      <w:b/>
                      <w:bCs/>
                      <w:color w:val="000099"/>
                    </w:rPr>
                    <w:t>Pharmaquip</w:t>
                  </w:r>
                  <w:proofErr w:type="spellEnd"/>
                  <w:r w:rsidR="00495990">
                    <w:rPr>
                      <w:b/>
                      <w:bCs/>
                      <w:color w:val="000099"/>
                    </w:rPr>
                    <w:t xml:space="preserve"> Engineering </w:t>
                  </w:r>
                  <w:proofErr w:type="gramStart"/>
                  <w:r w:rsidR="00495990">
                    <w:rPr>
                      <w:b/>
                      <w:bCs/>
                      <w:color w:val="000099"/>
                    </w:rPr>
                    <w:t>Works</w:t>
                  </w:r>
                  <w:r w:rsidR="0049599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  <w:t xml:space="preserve">  </w:t>
                  </w:r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>is</w:t>
                  </w:r>
                  <w:proofErr w:type="gramEnd"/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t xml:space="preserve"> expert in the specialised and technically demanding field of design &amp; manufacture of high specification barrier containment systems.</w:t>
                  </w:r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br/>
                    <w:t>• The Industries We Serve-</w:t>
                  </w:r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br/>
                  </w:r>
                  <w:r w:rsidR="00495990" w:rsidRPr="00425E42">
                    <w:rPr>
                      <w:rFonts w:ascii="Verdana" w:eastAsia="Times New Roman" w:hAnsi="Verdana" w:cs="Times New Roman"/>
                      <w:b/>
                      <w:bCs/>
                      <w:color w:val="171717"/>
                      <w:sz w:val="20"/>
                      <w:lang w:eastAsia="en-IN"/>
                    </w:rPr>
                    <w:t>Pharmaceutical</w:t>
                  </w:r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br/>
                    <w:t>    - API Manufacturing</w:t>
                  </w:r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br/>
                    <w:t>    - Solids Formulations</w:t>
                  </w:r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br/>
                    <w:t>    - Liquid Formulations</w:t>
                  </w:r>
                  <w:r w:rsidR="00495990" w:rsidRPr="00425E42">
                    <w:rPr>
                      <w:rFonts w:ascii="Verdana" w:eastAsia="Times New Roman" w:hAnsi="Verdana" w:cs="Times New Roman"/>
                      <w:color w:val="171717"/>
                      <w:sz w:val="20"/>
                      <w:szCs w:val="20"/>
                      <w:lang w:eastAsia="en-IN"/>
                    </w:rPr>
                    <w:br/>
                    <w:t>    - Ointment Formulations</w:t>
                  </w:r>
                </w:p>
                <w:p w:rsidR="00425E42" w:rsidRPr="00425E42" w:rsidRDefault="00425E42" w:rsidP="004959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</w:p>
              </w:tc>
            </w:tr>
          </w:tbl>
          <w:p w:rsidR="00425E42" w:rsidRPr="00425E42" w:rsidRDefault="00425E42" w:rsidP="00425E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425E42" w:rsidRPr="00425E42" w:rsidTr="000D7E64">
        <w:trPr>
          <w:tblCellSpacing w:w="0" w:type="dxa"/>
          <w:jc w:val="center"/>
        </w:trPr>
        <w:tc>
          <w:tcPr>
            <w:tcW w:w="0" w:type="auto"/>
            <w:hideMark/>
          </w:tcPr>
          <w:p w:rsidR="00425E42" w:rsidRPr="00425E42" w:rsidRDefault="00425E42" w:rsidP="00425E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425E42" w:rsidRPr="00425E42" w:rsidRDefault="00495990" w:rsidP="00425E42">
      <w:r>
        <w:rPr>
          <w:rFonts w:ascii="Verdana" w:eastAsia="Times New Roman" w:hAnsi="Verdana" w:cs="Times New Roman"/>
          <w:color w:val="171717"/>
          <w:sz w:val="20"/>
          <w:szCs w:val="20"/>
          <w:lang w:eastAsia="en-IN"/>
        </w:rPr>
        <w:t xml:space="preserve">We </w:t>
      </w:r>
      <w:r w:rsidRPr="00425E42">
        <w:rPr>
          <w:rFonts w:ascii="Verdana" w:eastAsia="Times New Roman" w:hAnsi="Verdana" w:cs="Times New Roman"/>
          <w:color w:val="171717"/>
          <w:sz w:val="20"/>
          <w:szCs w:val="20"/>
          <w:lang w:eastAsia="en-IN"/>
        </w:rPr>
        <w:t xml:space="preserve">strive to provide continuous improvement in our quality and customer satisfaction, supplying </w:t>
      </w:r>
      <w:r>
        <w:rPr>
          <w:rFonts w:ascii="Verdana" w:eastAsia="Times New Roman" w:hAnsi="Verdana" w:cs="Times New Roman"/>
          <w:color w:val="171717"/>
          <w:sz w:val="20"/>
          <w:szCs w:val="20"/>
          <w:lang w:eastAsia="en-IN"/>
        </w:rPr>
        <w:t>quality product on proper time</w:t>
      </w:r>
      <w:r w:rsidRPr="00425E42">
        <w:rPr>
          <w:rFonts w:ascii="Verdana" w:eastAsia="Times New Roman" w:hAnsi="Verdana" w:cs="Times New Roman"/>
          <w:color w:val="171717"/>
          <w:sz w:val="20"/>
          <w:szCs w:val="20"/>
          <w:lang w:eastAsia="en-IN"/>
        </w:rPr>
        <w:t>.</w:t>
      </w:r>
    </w:p>
    <w:sectPr w:rsidR="00425E42" w:rsidRPr="00425E42" w:rsidSect="0055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E42"/>
    <w:rsid w:val="000D7E64"/>
    <w:rsid w:val="00425E42"/>
    <w:rsid w:val="00495990"/>
    <w:rsid w:val="00557994"/>
    <w:rsid w:val="00E5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25E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irshad</dc:creator>
  <cp:lastModifiedBy>irshad</cp:lastModifiedBy>
  <cp:revision>1</cp:revision>
  <dcterms:created xsi:type="dcterms:W3CDTF">2010-10-20T14:49:00Z</dcterms:created>
  <dcterms:modified xsi:type="dcterms:W3CDTF">2010-10-20T15:26:00Z</dcterms:modified>
</cp:coreProperties>
</file>